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4" w:rsidRDefault="00BD2AA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AE70D4" w:rsidRDefault="00AE70D4">
      <w:pPr>
        <w:spacing w:after="0" w:line="240" w:lineRule="auto"/>
        <w:jc w:val="center"/>
      </w:pPr>
    </w:p>
    <w:p w:rsidR="00AE70D4" w:rsidRDefault="00BD2A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E70D4" w:rsidRDefault="00AE70D4">
      <w:pPr>
        <w:spacing w:after="0" w:line="240" w:lineRule="auto"/>
        <w:jc w:val="center"/>
      </w:pP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paštas m.savelskyte@aaa.am.lt, interneto adresas http://gamta.lt/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154149 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Baltijos jūros aplinkos apsaugos valdymo stipri</w:t>
      </w:r>
      <w:r>
        <w:rPr>
          <w:rFonts w:ascii="Times New Roman" w:hAnsi="Times New Roman" w:cs="Times New Roman"/>
          <w:sz w:val="24"/>
          <w:szCs w:val="24"/>
        </w:rPr>
        <w:t xml:space="preserve">nimo dokumentų (Priemonių programos) parengimo paslaugų viešasis pirkimas 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įgyvendindama projektą „Lietuvos Baltijos jūros aplinkos apsaugos valdymo stiprinimas“ numato įsigyti Lietuvos</w:t>
      </w:r>
      <w:r>
        <w:rPr>
          <w:rFonts w:ascii="Times New Roman" w:hAnsi="Times New Roman" w:cs="Times New Roman"/>
          <w:sz w:val="24"/>
          <w:szCs w:val="24"/>
        </w:rPr>
        <w:t xml:space="preserve"> Baltijos jūros aplinkos apsaugos valdymo stiprinimo dokumentų (Priemonių programos) parengimo paslaugas.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</w:t>
      </w:r>
      <w:r>
        <w:rPr>
          <w:rFonts w:ascii="Times New Roman" w:hAnsi="Times New Roman" w:cs="Times New Roman"/>
          <w:i/>
          <w:sz w:val="24"/>
          <w:szCs w:val="24"/>
        </w:rPr>
        <w:t>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reikalavimus.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Ūkio subjektų grupė: VšĮ Klaipė</w:t>
      </w:r>
      <w:r>
        <w:rPr>
          <w:rFonts w:ascii="Times New Roman" w:hAnsi="Times New Roman" w:cs="Times New Roman"/>
          <w:sz w:val="24"/>
          <w:szCs w:val="24"/>
        </w:rPr>
        <w:t>dos universitetas, Gamtos tyrimų centras, VšĮ Aplinkos apsaugos politikos centras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1 340 418,00 su PVM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</w:t>
      </w:r>
      <w:r>
        <w:rPr>
          <w:rFonts w:ascii="Times New Roman" w:hAnsi="Times New Roman" w:cs="Times New Roman"/>
          <w:sz w:val="24"/>
          <w:szCs w:val="24"/>
        </w:rPr>
        <w:t>as atitiko konkurso sąlygų reikalavimus.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E70D4" w:rsidRDefault="00BD2A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2014-1</w:t>
      </w:r>
      <w:r>
        <w:rPr>
          <w:rFonts w:ascii="Times New Roman" w:hAnsi="Times New Roman" w:cs="Times New Roman"/>
          <w:sz w:val="24"/>
          <w:szCs w:val="24"/>
        </w:rPr>
        <w:t>0-31</w:t>
      </w:r>
    </w:p>
    <w:p w:rsidR="00AE70D4" w:rsidRDefault="00AE70D4">
      <w:pPr>
        <w:spacing w:after="0" w:line="240" w:lineRule="auto"/>
        <w:jc w:val="center"/>
      </w:pPr>
    </w:p>
    <w:p w:rsidR="00AE70D4" w:rsidRDefault="00BD2AA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70D4" w:rsidRDefault="00AE70D4">
      <w:pPr>
        <w:spacing w:after="0" w:line="240" w:lineRule="auto"/>
        <w:jc w:val="center"/>
      </w:pPr>
    </w:p>
    <w:sectPr w:rsidR="00AE70D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F" w:rsidRDefault="00BD2AAF">
      <w:pPr>
        <w:spacing w:after="0" w:line="240" w:lineRule="auto"/>
      </w:pPr>
      <w:r>
        <w:separator/>
      </w:r>
    </w:p>
  </w:endnote>
  <w:endnote w:type="continuationSeparator" w:id="0">
    <w:p w:rsidR="00BD2AAF" w:rsidRDefault="00BD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D4" w:rsidRDefault="00AE70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F" w:rsidRDefault="00BD2AAF">
      <w:pPr>
        <w:spacing w:after="0" w:line="240" w:lineRule="auto"/>
      </w:pPr>
      <w:r>
        <w:separator/>
      </w:r>
    </w:p>
  </w:footnote>
  <w:footnote w:type="continuationSeparator" w:id="0">
    <w:p w:rsidR="00BD2AAF" w:rsidRDefault="00BD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A5783"/>
    <w:rsid w:val="00A84D90"/>
    <w:rsid w:val="00AE70D4"/>
    <w:rsid w:val="00BD2AAF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749</Characters>
  <Application>Microsoft Office Word</Application>
  <DocSecurity>0</DocSecurity>
  <Lines>6</Lines>
  <Paragraphs>4</Paragraphs>
  <ScaleCrop>false</ScaleCrop>
  <Company>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2015-01-29T14:35:00Z</dcterms:created>
  <dcterms:modified xsi:type="dcterms:W3CDTF">2015-01-29T14:35:00Z</dcterms:modified>
</cp:coreProperties>
</file>